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13B" w:rsidRDefault="005F513B" w:rsidP="005F513B">
      <w:pPr>
        <w:rPr>
          <w:rFonts w:ascii="Times New Roman" w:eastAsia="Times New Roman" w:hAnsi="Times New Roman"/>
          <w:sz w:val="24"/>
          <w:szCs w:val="24"/>
        </w:rPr>
      </w:pPr>
      <w:r>
        <w:rPr>
          <w:rFonts w:ascii="Times New Roman" w:eastAsia="Times New Roman" w:hAnsi="Times New Roman"/>
          <w:sz w:val="24"/>
          <w:szCs w:val="24"/>
        </w:rPr>
        <w:t>-------- Oorspronkelijk bericht --------</w:t>
      </w:r>
    </w:p>
    <w:p w:rsidR="005F513B" w:rsidRDefault="005F513B" w:rsidP="005F513B">
      <w:pPr>
        <w:outlineLvl w:val="0"/>
        <w:rPr>
          <w:rFonts w:ascii="Times New Roman" w:eastAsia="Times New Roman" w:hAnsi="Times New Roman"/>
          <w:sz w:val="24"/>
          <w:szCs w:val="24"/>
        </w:rPr>
      </w:pPr>
      <w:r>
        <w:rPr>
          <w:rFonts w:ascii="Times New Roman" w:eastAsia="Times New Roman" w:hAnsi="Times New Roman"/>
          <w:sz w:val="24"/>
          <w:szCs w:val="24"/>
        </w:rPr>
        <w:t>Van: $Zorginkoop Integrale Zorg &lt;</w:t>
      </w:r>
      <w:proofErr w:type="spellStart"/>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HYPERLINK "mailto:ZorginkoopIntegraleZorg@vgz.nl" </w:instrText>
      </w:r>
      <w:r>
        <w:rPr>
          <w:rFonts w:ascii="Times New Roman" w:eastAsia="Times New Roman" w:hAnsi="Times New Roman"/>
          <w:sz w:val="24"/>
          <w:szCs w:val="24"/>
        </w:rPr>
        <w:fldChar w:fldCharType="separate"/>
      </w:r>
      <w:r>
        <w:rPr>
          <w:rStyle w:val="Hyperlink"/>
          <w:rFonts w:ascii="Times New Roman" w:eastAsia="Times New Roman" w:hAnsi="Times New Roman"/>
          <w:sz w:val="24"/>
          <w:szCs w:val="24"/>
        </w:rPr>
        <w:t>ZorginkoopIntegraleZorg@vgz.nl</w:t>
      </w:r>
      <w:proofErr w:type="spellEnd"/>
      <w:r>
        <w:rPr>
          <w:rFonts w:ascii="Times New Roman" w:eastAsia="Times New Roman" w:hAnsi="Times New Roman"/>
          <w:sz w:val="24"/>
          <w:szCs w:val="24"/>
        </w:rPr>
        <w:fldChar w:fldCharType="end"/>
      </w:r>
      <w:r>
        <w:rPr>
          <w:rFonts w:ascii="Times New Roman" w:eastAsia="Times New Roman" w:hAnsi="Times New Roman"/>
          <w:sz w:val="24"/>
          <w:szCs w:val="24"/>
        </w:rPr>
        <w:t xml:space="preserve">&gt; </w:t>
      </w:r>
    </w:p>
    <w:p w:rsidR="005F513B" w:rsidRDefault="005F513B" w:rsidP="005F513B">
      <w:pPr>
        <w:rPr>
          <w:rFonts w:ascii="Times New Roman" w:eastAsia="Times New Roman" w:hAnsi="Times New Roman"/>
          <w:sz w:val="24"/>
          <w:szCs w:val="24"/>
        </w:rPr>
      </w:pPr>
      <w:r>
        <w:rPr>
          <w:rFonts w:ascii="Times New Roman" w:eastAsia="Times New Roman" w:hAnsi="Times New Roman"/>
          <w:sz w:val="24"/>
          <w:szCs w:val="24"/>
        </w:rPr>
        <w:t xml:space="preserve">Datum: 05-07-19 09:24 (GMT+01:00) </w:t>
      </w:r>
    </w:p>
    <w:p w:rsidR="005F513B" w:rsidRDefault="005F513B" w:rsidP="005F513B">
      <w:pPr>
        <w:rPr>
          <w:rFonts w:ascii="Times New Roman" w:eastAsia="Times New Roman" w:hAnsi="Times New Roman"/>
          <w:sz w:val="24"/>
          <w:szCs w:val="24"/>
        </w:rPr>
      </w:pPr>
      <w:r>
        <w:rPr>
          <w:rFonts w:ascii="Times New Roman" w:eastAsia="Times New Roman" w:hAnsi="Times New Roman"/>
          <w:sz w:val="24"/>
          <w:szCs w:val="24"/>
        </w:rPr>
        <w:t xml:space="preserve">Aan: </w:t>
      </w:r>
    </w:p>
    <w:p w:rsidR="005F513B" w:rsidRDefault="005F513B" w:rsidP="005F513B">
      <w:pPr>
        <w:rPr>
          <w:rFonts w:ascii="Times New Roman" w:eastAsia="Times New Roman" w:hAnsi="Times New Roman"/>
          <w:sz w:val="24"/>
          <w:szCs w:val="24"/>
        </w:rPr>
      </w:pPr>
      <w:r>
        <w:rPr>
          <w:rFonts w:ascii="Times New Roman" w:eastAsia="Times New Roman" w:hAnsi="Times New Roman"/>
          <w:sz w:val="24"/>
          <w:szCs w:val="24"/>
        </w:rPr>
        <w:t xml:space="preserve">Onderwerp: Patiëntenstop voor VGZ-verzekerden bij het </w:t>
      </w:r>
      <w:proofErr w:type="spellStart"/>
      <w:r>
        <w:rPr>
          <w:rFonts w:ascii="Times New Roman" w:eastAsia="Times New Roman" w:hAnsi="Times New Roman"/>
          <w:sz w:val="24"/>
          <w:szCs w:val="24"/>
        </w:rPr>
        <w:t>Ikazia</w:t>
      </w:r>
      <w:proofErr w:type="spellEnd"/>
      <w:r>
        <w:rPr>
          <w:rFonts w:ascii="Times New Roman" w:eastAsia="Times New Roman" w:hAnsi="Times New Roman"/>
          <w:sz w:val="24"/>
          <w:szCs w:val="24"/>
        </w:rPr>
        <w:t xml:space="preserve"> Ziekenhuis </w:t>
      </w:r>
    </w:p>
    <w:p w:rsidR="005F513B" w:rsidRDefault="005F513B" w:rsidP="005F513B">
      <w:pPr>
        <w:rPr>
          <w:rFonts w:ascii="Times New Roman" w:eastAsia="Times New Roman" w:hAnsi="Times New Roman"/>
          <w:sz w:val="24"/>
          <w:szCs w:val="24"/>
        </w:rPr>
      </w:pPr>
    </w:p>
    <w:p w:rsidR="005F513B" w:rsidRDefault="005F513B" w:rsidP="005F513B">
      <w:r>
        <w:t>Geachte heer, mevrouw,</w:t>
      </w:r>
    </w:p>
    <w:p w:rsidR="005F513B" w:rsidRDefault="005F513B" w:rsidP="005F513B">
      <w:pPr>
        <w:autoSpaceDE w:val="0"/>
        <w:autoSpaceDN w:val="0"/>
      </w:pPr>
      <w:r>
        <w:rPr>
          <w:color w:val="003A77"/>
        </w:rPr>
        <w:t> </w:t>
      </w:r>
    </w:p>
    <w:p w:rsidR="005F513B" w:rsidRDefault="005F513B" w:rsidP="005F513B">
      <w:pPr>
        <w:autoSpaceDE w:val="0"/>
        <w:autoSpaceDN w:val="0"/>
      </w:pPr>
      <w:r>
        <w:rPr>
          <w:color w:val="003A77"/>
        </w:rPr>
        <w:t xml:space="preserve">Het </w:t>
      </w:r>
      <w:proofErr w:type="spellStart"/>
      <w:r>
        <w:rPr>
          <w:color w:val="003A77"/>
        </w:rPr>
        <w:t>Ikazia</w:t>
      </w:r>
      <w:proofErr w:type="spellEnd"/>
      <w:r>
        <w:rPr>
          <w:color w:val="003A77"/>
        </w:rPr>
        <w:t xml:space="preserve"> Ziekenhuis en Coöperatie VGZ (VGZ) zijn vorig jaar samen tot afspraken gekomen over het bedrag dat </w:t>
      </w:r>
      <w:proofErr w:type="spellStart"/>
      <w:r>
        <w:rPr>
          <w:color w:val="003A77"/>
        </w:rPr>
        <w:t>Ikazia</w:t>
      </w:r>
      <w:proofErr w:type="spellEnd"/>
      <w:r>
        <w:rPr>
          <w:color w:val="003A77"/>
        </w:rPr>
        <w:t xml:space="preserve"> kan besteden aan zorg voor VGZ-verzekerden. Misschien heeft u al gehoord dat het </w:t>
      </w:r>
      <w:proofErr w:type="spellStart"/>
      <w:r>
        <w:rPr>
          <w:color w:val="003A77"/>
        </w:rPr>
        <w:t>Ikazia</w:t>
      </w:r>
      <w:proofErr w:type="spellEnd"/>
      <w:r>
        <w:rPr>
          <w:color w:val="003A77"/>
        </w:rPr>
        <w:t xml:space="preserve"> Ziekenhuis dit afgesproken budget in 2019 gaat overschrijden. Wij proberen deze situatie zo goed mogelijk te ondervangen. VGZ heeft voor de hele regio in ieder geval voldoende zorg gecontracteerd.</w:t>
      </w:r>
    </w:p>
    <w:p w:rsidR="005F513B" w:rsidRDefault="005F513B" w:rsidP="005F513B">
      <w:pPr>
        <w:autoSpaceDE w:val="0"/>
        <w:autoSpaceDN w:val="0"/>
      </w:pPr>
      <w:r>
        <w:rPr>
          <w:color w:val="003A77"/>
        </w:rPr>
        <w:t> </w:t>
      </w:r>
    </w:p>
    <w:p w:rsidR="005F513B" w:rsidRDefault="005F513B" w:rsidP="005F513B">
      <w:pPr>
        <w:autoSpaceDE w:val="0"/>
        <w:autoSpaceDN w:val="0"/>
      </w:pPr>
      <w:r>
        <w:rPr>
          <w:color w:val="003A77"/>
        </w:rPr>
        <w:t xml:space="preserve">Het </w:t>
      </w:r>
      <w:proofErr w:type="spellStart"/>
      <w:r>
        <w:rPr>
          <w:color w:val="003A77"/>
        </w:rPr>
        <w:t>Ikazia</w:t>
      </w:r>
      <w:proofErr w:type="spellEnd"/>
      <w:r>
        <w:rPr>
          <w:color w:val="003A77"/>
        </w:rPr>
        <w:t xml:space="preserve"> Ziekenhuis ontvangt nieuwe patiënten wel voor een eerste consult. Vervolgens verwijst het </w:t>
      </w:r>
      <w:proofErr w:type="spellStart"/>
      <w:r>
        <w:rPr>
          <w:color w:val="003A77"/>
        </w:rPr>
        <w:t>Ikazia</w:t>
      </w:r>
      <w:proofErr w:type="spellEnd"/>
      <w:r>
        <w:rPr>
          <w:color w:val="003A77"/>
        </w:rPr>
        <w:t xml:space="preserve"> hen naar een ander ziekenhuis voor de vervolgbehandeling. VGZ wil voorkomen dat mensen moeten switchen en dat vraagt om een directe verwijzing naar het juiste ziekenhuis. Daarbij willen en moeten wij de zorg zo goed mogelijk verdelen over de regio (zie uitleg onder het kopje Achtergrond).</w:t>
      </w:r>
    </w:p>
    <w:p w:rsidR="005F513B" w:rsidRDefault="005F513B" w:rsidP="005F513B">
      <w:r>
        <w:rPr>
          <w:color w:val="003A77"/>
        </w:rPr>
        <w:t> </w:t>
      </w:r>
    </w:p>
    <w:p w:rsidR="005F513B" w:rsidRDefault="005F513B" w:rsidP="005F513B">
      <w:pPr>
        <w:autoSpaceDE w:val="0"/>
        <w:autoSpaceDN w:val="0"/>
      </w:pPr>
      <w:r>
        <w:rPr>
          <w:b/>
          <w:bCs/>
          <w:color w:val="00A7E5"/>
        </w:rPr>
        <w:t>Wat vragen wij aan u?</w:t>
      </w:r>
    </w:p>
    <w:p w:rsidR="005F513B" w:rsidRDefault="005F513B" w:rsidP="005F513B">
      <w:pPr>
        <w:autoSpaceDE w:val="0"/>
        <w:autoSpaceDN w:val="0"/>
      </w:pPr>
      <w:r>
        <w:rPr>
          <w:color w:val="003A77"/>
        </w:rPr>
        <w:t>We hopen dat u VGZ-verzekerden wil verwijzen naar een ander ziekenhuis. We hebben goede afspraken met het Albert Schweitzerziekenhuis, het Maasstad Ziekenhuis en het Oogziekenhuis. ZEKUR-verzekerden kunnen naar het St. Franciscus Gasthuis. We realiseren ons dat dit veel gevraagd is, maar denken dat dit voor onze verzekerden (en uw patiënten) echt het beste is omdat ze dan meteen op de juiste plek zijn.</w:t>
      </w:r>
    </w:p>
    <w:p w:rsidR="005F513B" w:rsidRDefault="005F513B" w:rsidP="005F513B">
      <w:r>
        <w:rPr>
          <w:color w:val="003A77"/>
        </w:rPr>
        <w:t> </w:t>
      </w:r>
    </w:p>
    <w:p w:rsidR="005F513B" w:rsidRDefault="005F513B" w:rsidP="005F513B">
      <w:pPr>
        <w:autoSpaceDE w:val="0"/>
        <w:autoSpaceDN w:val="0"/>
      </w:pPr>
      <w:r>
        <w:rPr>
          <w:b/>
          <w:bCs/>
          <w:color w:val="00A7E5"/>
        </w:rPr>
        <w:t>Welke patiënten?</w:t>
      </w:r>
    </w:p>
    <w:p w:rsidR="005F513B" w:rsidRDefault="005F513B" w:rsidP="005F513B">
      <w:pPr>
        <w:autoSpaceDE w:val="0"/>
        <w:autoSpaceDN w:val="0"/>
      </w:pPr>
      <w:r>
        <w:rPr>
          <w:color w:val="003A77"/>
        </w:rPr>
        <w:t xml:space="preserve">Het gaat om patiënten – verzekerden van Coöperatie VGZ – met een nieuwe verwijzing. Zij zijn in 2019 dus nog niet voor de aandoening in behandeling geweest in het </w:t>
      </w:r>
      <w:proofErr w:type="spellStart"/>
      <w:r>
        <w:rPr>
          <w:color w:val="003A77"/>
        </w:rPr>
        <w:t>Ikazia</w:t>
      </w:r>
      <w:proofErr w:type="spellEnd"/>
      <w:r>
        <w:rPr>
          <w:color w:val="003A77"/>
        </w:rPr>
        <w:t xml:space="preserve"> Ziekenhuis. Uitzonderingen zijn:</w:t>
      </w:r>
    </w:p>
    <w:p w:rsidR="005F513B" w:rsidRDefault="005F513B" w:rsidP="005F513B">
      <w:pPr>
        <w:autoSpaceDE w:val="0"/>
        <w:autoSpaceDN w:val="0"/>
      </w:pPr>
      <w:r>
        <w:rPr>
          <w:color w:val="003A77"/>
        </w:rPr>
        <w:t>• Spoedzorg</w:t>
      </w:r>
    </w:p>
    <w:p w:rsidR="005F513B" w:rsidRDefault="005F513B" w:rsidP="005F513B">
      <w:pPr>
        <w:autoSpaceDE w:val="0"/>
        <w:autoSpaceDN w:val="0"/>
      </w:pPr>
      <w:r>
        <w:rPr>
          <w:color w:val="003A77"/>
        </w:rPr>
        <w:t>• Zorg rond bevallingen</w:t>
      </w:r>
    </w:p>
    <w:p w:rsidR="005F513B" w:rsidRDefault="005F513B" w:rsidP="005F513B">
      <w:pPr>
        <w:autoSpaceDE w:val="0"/>
        <w:autoSpaceDN w:val="0"/>
      </w:pPr>
      <w:r>
        <w:rPr>
          <w:color w:val="003A77"/>
        </w:rPr>
        <w:t>• Bestaande zorg voor chronisch zieken(continuering)</w:t>
      </w:r>
    </w:p>
    <w:p w:rsidR="005F513B" w:rsidRDefault="005F513B" w:rsidP="005F513B">
      <w:pPr>
        <w:autoSpaceDE w:val="0"/>
        <w:autoSpaceDN w:val="0"/>
      </w:pPr>
      <w:r>
        <w:rPr>
          <w:color w:val="003A77"/>
        </w:rPr>
        <w:t> </w:t>
      </w:r>
    </w:p>
    <w:p w:rsidR="005F513B" w:rsidRDefault="005F513B" w:rsidP="005F513B">
      <w:pPr>
        <w:autoSpaceDE w:val="0"/>
        <w:autoSpaceDN w:val="0"/>
      </w:pPr>
      <w:r>
        <w:rPr>
          <w:color w:val="003A77"/>
        </w:rPr>
        <w:t xml:space="preserve">Onder Coöperatie VGZ vallen naast VGZ ook Univé, ZEKUR, </w:t>
      </w:r>
      <w:proofErr w:type="spellStart"/>
      <w:r>
        <w:rPr>
          <w:color w:val="003A77"/>
        </w:rPr>
        <w:t>Bewuzt</w:t>
      </w:r>
      <w:proofErr w:type="spellEnd"/>
      <w:r>
        <w:rPr>
          <w:color w:val="003A77"/>
        </w:rPr>
        <w:t>, IZZ (VGZ voor de Zorg), Zorgzaam, IZA en UMC.</w:t>
      </w:r>
    </w:p>
    <w:p w:rsidR="005F513B" w:rsidRDefault="005F513B" w:rsidP="005F513B">
      <w:r>
        <w:rPr>
          <w:color w:val="003A77"/>
        </w:rPr>
        <w:t> </w:t>
      </w:r>
    </w:p>
    <w:p w:rsidR="005F513B" w:rsidRDefault="005F513B" w:rsidP="005F513B">
      <w:pPr>
        <w:autoSpaceDE w:val="0"/>
        <w:autoSpaceDN w:val="0"/>
      </w:pPr>
      <w:r>
        <w:rPr>
          <w:b/>
          <w:bCs/>
          <w:color w:val="00A7E5"/>
        </w:rPr>
        <w:t>Achtergrond</w:t>
      </w:r>
    </w:p>
    <w:p w:rsidR="005F513B" w:rsidRDefault="005F513B" w:rsidP="005F513B">
      <w:pPr>
        <w:autoSpaceDE w:val="0"/>
        <w:autoSpaceDN w:val="0"/>
      </w:pPr>
      <w:r>
        <w:rPr>
          <w:color w:val="003A77"/>
        </w:rPr>
        <w:t xml:space="preserve">VGZ wil ziekenhuizen uitdagen om zinnige zorg te leveren: betere zorg tegen lagere kosten, zodat de zorg voor iedereen toegankelijk en betaalbaar blijft. Dit is in lijn met het hoofdlijnenakkoord MSZ (medisch specialistische zorg) waarin we een maximale groei van 0,8 procent hebben afgesproken. </w:t>
      </w:r>
      <w:proofErr w:type="spellStart"/>
      <w:r>
        <w:rPr>
          <w:color w:val="003A77"/>
        </w:rPr>
        <w:t>Ikazia</w:t>
      </w:r>
      <w:proofErr w:type="spellEnd"/>
      <w:r>
        <w:rPr>
          <w:color w:val="003A77"/>
        </w:rPr>
        <w:t xml:space="preserve"> groeit veel harder. Deze </w:t>
      </w:r>
      <w:bookmarkStart w:id="0" w:name="_GoBack"/>
      <w:r>
        <w:rPr>
          <w:color w:val="003A77"/>
        </w:rPr>
        <w:t xml:space="preserve">groei zit vooral in een toenemende </w:t>
      </w:r>
      <w:bookmarkEnd w:id="0"/>
      <w:r>
        <w:rPr>
          <w:color w:val="003A77"/>
        </w:rPr>
        <w:t xml:space="preserve">hoeveelheid zorg per patiënt. VGZ wil voorkomen dat </w:t>
      </w:r>
      <w:proofErr w:type="spellStart"/>
      <w:r>
        <w:rPr>
          <w:color w:val="003A77"/>
        </w:rPr>
        <w:t>Ikazia</w:t>
      </w:r>
      <w:proofErr w:type="spellEnd"/>
      <w:r>
        <w:rPr>
          <w:color w:val="003A77"/>
        </w:rPr>
        <w:t xml:space="preserve"> in 2019 meer zorg moet leveren dan we hebben afgesproken. En andere ziekenhuizen in de regio juist te weinig zorg kunnen leveren.</w:t>
      </w:r>
    </w:p>
    <w:p w:rsidR="005F513B" w:rsidRDefault="005F513B" w:rsidP="005F513B">
      <w:r>
        <w:rPr>
          <w:color w:val="003A77"/>
        </w:rPr>
        <w:t> </w:t>
      </w:r>
    </w:p>
    <w:p w:rsidR="005F513B" w:rsidRDefault="005F513B" w:rsidP="005F513B">
      <w:pPr>
        <w:autoSpaceDE w:val="0"/>
        <w:autoSpaceDN w:val="0"/>
      </w:pPr>
      <w:r>
        <w:rPr>
          <w:b/>
          <w:bCs/>
          <w:color w:val="00A7E5"/>
        </w:rPr>
        <w:t>Heeft u nog vragen hierover?</w:t>
      </w:r>
    </w:p>
    <w:p w:rsidR="005F513B" w:rsidRDefault="005F513B" w:rsidP="005F513B">
      <w:r>
        <w:rPr>
          <w:color w:val="003A77"/>
        </w:rPr>
        <w:t xml:space="preserve">Op </w:t>
      </w:r>
      <w:hyperlink r:id="rId6" w:history="1">
        <w:proofErr w:type="spellStart"/>
        <w:r>
          <w:rPr>
            <w:rStyle w:val="Hyperlink"/>
          </w:rPr>
          <w:t>cooperatievgz.nl</w:t>
        </w:r>
        <w:proofErr w:type="spellEnd"/>
      </w:hyperlink>
      <w:r>
        <w:rPr>
          <w:color w:val="003A77"/>
        </w:rPr>
        <w:t xml:space="preserve"> staan veel gestelde vragen. Zit uw vraag hier niet bij? Dan kunt u bellen met 040 2975888.</w:t>
      </w:r>
    </w:p>
    <w:p w:rsidR="005F513B" w:rsidRDefault="005F513B" w:rsidP="005F513B">
      <w:r>
        <w:t> </w:t>
      </w:r>
    </w:p>
    <w:p w:rsidR="005F513B" w:rsidRDefault="005F513B" w:rsidP="005F513B">
      <w:r>
        <w:t>Met vriendelijke groet,</w:t>
      </w:r>
    </w:p>
    <w:p w:rsidR="005F513B" w:rsidRDefault="005F513B" w:rsidP="005F513B">
      <w:r>
        <w:lastRenderedPageBreak/>
        <w:t> </w:t>
      </w:r>
    </w:p>
    <w:p w:rsidR="005F513B" w:rsidRDefault="005F513B" w:rsidP="005F513B">
      <w:r>
        <w:t>Annemieke van Hees</w:t>
      </w:r>
    </w:p>
    <w:p w:rsidR="005F513B" w:rsidRDefault="005F513B" w:rsidP="005F513B">
      <w:r>
        <w:t xml:space="preserve">Manager Integrale zorg </w:t>
      </w:r>
    </w:p>
    <w:p w:rsidR="005F513B" w:rsidRDefault="005F513B" w:rsidP="005F513B">
      <w:r>
        <w:rPr>
          <w:color w:val="000000"/>
        </w:rPr>
        <w:t> </w:t>
      </w:r>
    </w:p>
    <w:p w:rsidR="005F513B" w:rsidRDefault="005F513B" w:rsidP="005F513B">
      <w:r>
        <w:rPr>
          <w:b/>
          <w:bCs/>
          <w:color w:val="00B0F0"/>
        </w:rPr>
        <w:t>Sinds kort is onze website vernieuwd. Kijk voor het meest recente nieuws, alles over contractering, overeenkomsten &amp; declaraties, en antwoord op uw vragen eens op:  </w:t>
      </w:r>
    </w:p>
    <w:p w:rsidR="005F513B" w:rsidRDefault="005F513B" w:rsidP="005F513B">
      <w:pPr>
        <w:numPr>
          <w:ilvl w:val="0"/>
          <w:numId w:val="1"/>
        </w:numPr>
        <w:rPr>
          <w:rFonts w:eastAsia="Times New Roman"/>
        </w:rPr>
      </w:pPr>
      <w:r>
        <w:rPr>
          <w:rFonts w:eastAsia="Times New Roman"/>
          <w:b/>
          <w:bCs/>
          <w:color w:val="00B0F0"/>
        </w:rPr>
        <w:t xml:space="preserve">Huisartsenzorg: </w:t>
      </w:r>
      <w:hyperlink r:id="rId7" w:history="1">
        <w:proofErr w:type="spellStart"/>
        <w:r>
          <w:rPr>
            <w:rStyle w:val="Hyperlink"/>
            <w:rFonts w:eastAsia="Times New Roman"/>
            <w:b/>
            <w:bCs/>
            <w:color w:val="0000FF"/>
          </w:rPr>
          <w:t>https</w:t>
        </w:r>
        <w:proofErr w:type="spellEnd"/>
        <w:r>
          <w:rPr>
            <w:rStyle w:val="Hyperlink"/>
            <w:rFonts w:eastAsia="Times New Roman"/>
            <w:b/>
            <w:bCs/>
            <w:color w:val="0000FF"/>
          </w:rPr>
          <w:t>://</w:t>
        </w:r>
        <w:proofErr w:type="spellStart"/>
        <w:r>
          <w:rPr>
            <w:rStyle w:val="Hyperlink"/>
            <w:rFonts w:eastAsia="Times New Roman"/>
            <w:b/>
            <w:bCs/>
            <w:color w:val="0000FF"/>
          </w:rPr>
          <w:t>www.cooperatievgz.nl</w:t>
        </w:r>
        <w:proofErr w:type="spellEnd"/>
        <w:r>
          <w:rPr>
            <w:rStyle w:val="Hyperlink"/>
            <w:rFonts w:eastAsia="Times New Roman"/>
            <w:b/>
            <w:bCs/>
            <w:color w:val="0000FF"/>
          </w:rPr>
          <w:t>/zorgaanbieders/huisartsenzorg</w:t>
        </w:r>
      </w:hyperlink>
    </w:p>
    <w:p w:rsidR="005F513B" w:rsidRDefault="005F513B" w:rsidP="005F513B">
      <w:pPr>
        <w:numPr>
          <w:ilvl w:val="0"/>
          <w:numId w:val="1"/>
        </w:numPr>
        <w:rPr>
          <w:rFonts w:eastAsia="Times New Roman"/>
        </w:rPr>
      </w:pPr>
      <w:r>
        <w:rPr>
          <w:rFonts w:eastAsia="Times New Roman"/>
          <w:b/>
          <w:bCs/>
          <w:color w:val="00B0F0"/>
        </w:rPr>
        <w:t xml:space="preserve">Wijkverpleging: </w:t>
      </w:r>
      <w:hyperlink r:id="rId8" w:history="1">
        <w:proofErr w:type="spellStart"/>
        <w:r>
          <w:rPr>
            <w:rStyle w:val="Hyperlink"/>
            <w:rFonts w:eastAsia="Times New Roman"/>
            <w:b/>
            <w:bCs/>
            <w:color w:val="0000FF"/>
          </w:rPr>
          <w:t>https</w:t>
        </w:r>
        <w:proofErr w:type="spellEnd"/>
        <w:r>
          <w:rPr>
            <w:rStyle w:val="Hyperlink"/>
            <w:rFonts w:eastAsia="Times New Roman"/>
            <w:b/>
            <w:bCs/>
            <w:color w:val="0000FF"/>
          </w:rPr>
          <w:t>://</w:t>
        </w:r>
        <w:proofErr w:type="spellStart"/>
        <w:r>
          <w:rPr>
            <w:rStyle w:val="Hyperlink"/>
            <w:rFonts w:eastAsia="Times New Roman"/>
            <w:b/>
            <w:bCs/>
            <w:color w:val="0000FF"/>
          </w:rPr>
          <w:t>www.cooperatievgz.nl</w:t>
        </w:r>
        <w:proofErr w:type="spellEnd"/>
        <w:r>
          <w:rPr>
            <w:rStyle w:val="Hyperlink"/>
            <w:rFonts w:eastAsia="Times New Roman"/>
            <w:b/>
            <w:bCs/>
            <w:color w:val="0000FF"/>
          </w:rPr>
          <w:t>/zorgaanbieders/wijkverpleging</w:t>
        </w:r>
      </w:hyperlink>
      <w:r>
        <w:rPr>
          <w:rFonts w:eastAsia="Times New Roman"/>
          <w:b/>
          <w:bCs/>
        </w:rPr>
        <w:t xml:space="preserve"> </w:t>
      </w:r>
    </w:p>
    <w:p w:rsidR="005F513B" w:rsidRDefault="005F513B" w:rsidP="005F513B">
      <w:r>
        <w:rPr>
          <w:b/>
          <w:bCs/>
          <w:color w:val="000000"/>
        </w:rPr>
        <w:t> </w:t>
      </w:r>
    </w:p>
    <w:p w:rsidR="005F513B" w:rsidRDefault="005F513B" w:rsidP="005F513B">
      <w:r>
        <w:rPr>
          <w:noProof/>
          <w:color w:val="1F497D"/>
        </w:rPr>
        <w:drawing>
          <wp:inline distT="0" distB="0" distL="0" distR="0">
            <wp:extent cx="3045460" cy="858520"/>
            <wp:effectExtent l="0" t="0" r="2540" b="0"/>
            <wp:docPr id="1" name="Afbeelding 1" descr="VGZ - Met hart voor zinnige z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GZ - Met hart voor zinnige zor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45460" cy="858520"/>
                    </a:xfrm>
                    <a:prstGeom prst="rect">
                      <a:avLst/>
                    </a:prstGeom>
                    <a:noFill/>
                    <a:ln>
                      <a:noFill/>
                    </a:ln>
                  </pic:spPr>
                </pic:pic>
              </a:graphicData>
            </a:graphic>
          </wp:inline>
        </w:drawing>
      </w:r>
    </w:p>
    <w:p w:rsidR="00A37416" w:rsidRDefault="00A37416"/>
    <w:sectPr w:rsidR="00A37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286F"/>
    <w:multiLevelType w:val="multilevel"/>
    <w:tmpl w:val="DC2E89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13B"/>
    <w:rsid w:val="00056F0A"/>
    <w:rsid w:val="00312A70"/>
    <w:rsid w:val="005F513B"/>
    <w:rsid w:val="00A3741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606569"/>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513B"/>
    <w:rPr>
      <w:rFonts w:ascii="Calibri" w:hAnsi="Calibri" w:cs="Times New Roman"/>
      <w:color w:val="auto"/>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F513B"/>
    <w:rPr>
      <w:color w:val="0563C1"/>
      <w:u w:val="single"/>
    </w:rPr>
  </w:style>
  <w:style w:type="paragraph" w:styleId="Ballontekst">
    <w:name w:val="Balloon Text"/>
    <w:basedOn w:val="Standaard"/>
    <w:link w:val="BallontekstChar"/>
    <w:uiPriority w:val="99"/>
    <w:semiHidden/>
    <w:unhideWhenUsed/>
    <w:rsid w:val="005F513B"/>
    <w:rPr>
      <w:rFonts w:ascii="Tahoma" w:hAnsi="Tahoma" w:cs="Tahoma"/>
      <w:sz w:val="16"/>
      <w:szCs w:val="16"/>
    </w:rPr>
  </w:style>
  <w:style w:type="character" w:customStyle="1" w:styleId="BallontekstChar">
    <w:name w:val="Ballontekst Char"/>
    <w:basedOn w:val="Standaardalinea-lettertype"/>
    <w:link w:val="Ballontekst"/>
    <w:uiPriority w:val="99"/>
    <w:semiHidden/>
    <w:rsid w:val="005F513B"/>
    <w:rPr>
      <w:rFonts w:ascii="Tahoma" w:hAnsi="Tahoma" w:cs="Tahoma"/>
      <w:color w:val="auto"/>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606569"/>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513B"/>
    <w:rPr>
      <w:rFonts w:ascii="Calibri" w:hAnsi="Calibri" w:cs="Times New Roman"/>
      <w:color w:val="auto"/>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F513B"/>
    <w:rPr>
      <w:color w:val="0563C1"/>
      <w:u w:val="single"/>
    </w:rPr>
  </w:style>
  <w:style w:type="paragraph" w:styleId="Ballontekst">
    <w:name w:val="Balloon Text"/>
    <w:basedOn w:val="Standaard"/>
    <w:link w:val="BallontekstChar"/>
    <w:uiPriority w:val="99"/>
    <w:semiHidden/>
    <w:unhideWhenUsed/>
    <w:rsid w:val="005F513B"/>
    <w:rPr>
      <w:rFonts w:ascii="Tahoma" w:hAnsi="Tahoma" w:cs="Tahoma"/>
      <w:sz w:val="16"/>
      <w:szCs w:val="16"/>
    </w:rPr>
  </w:style>
  <w:style w:type="character" w:customStyle="1" w:styleId="BallontekstChar">
    <w:name w:val="Ballontekst Char"/>
    <w:basedOn w:val="Standaardalinea-lettertype"/>
    <w:link w:val="Ballontekst"/>
    <w:uiPriority w:val="99"/>
    <w:semiHidden/>
    <w:rsid w:val="005F513B"/>
    <w:rPr>
      <w:rFonts w:ascii="Tahoma" w:hAnsi="Tahoma" w:cs="Tahoma"/>
      <w:color w:val="auto"/>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35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operatievgz.nl/zorgaanbieders/wijkverpleging" TargetMode="External"/><Relationship Id="rId3" Type="http://schemas.microsoft.com/office/2007/relationships/stylesWithEffects" Target="stylesWithEffects.xml"/><Relationship Id="rId7" Type="http://schemas.openxmlformats.org/officeDocument/2006/relationships/hyperlink" Target="https://www.cooperatievgz.nl/zorgaanbieders/huisartsenz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operatievgz.nl/zorgaanbieders/huisartsenzorg/nieuws/zorgomleiding-ikazia-ziekenhui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image001.jpg@01D53312.4C8489C0"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2812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 Jongejan</dc:creator>
  <cp:lastModifiedBy>W.J. Jongejan</cp:lastModifiedBy>
  <cp:revision>2</cp:revision>
  <dcterms:created xsi:type="dcterms:W3CDTF">2019-07-05T15:14:00Z</dcterms:created>
  <dcterms:modified xsi:type="dcterms:W3CDTF">2019-07-05T15:14:00Z</dcterms:modified>
</cp:coreProperties>
</file>