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6C" w:rsidRPr="005E666C" w:rsidRDefault="005E666C" w:rsidP="005E666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b/>
          <w:bCs/>
          <w:color w:val="3B3E40"/>
          <w:sz w:val="27"/>
          <w:szCs w:val="27"/>
          <w:lang w:eastAsia="nl-NL"/>
        </w:rPr>
        <w:t>Welke soorten zorgaanbieders horen bij de groep Geestelijke gezondheidszorg (GGZ)?</w:t>
      </w:r>
    </w:p>
    <w:p w:rsidR="005E666C" w:rsidRPr="005E666C" w:rsidRDefault="005E666C" w:rsidP="005E666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color w:val="3B3E40"/>
          <w:sz w:val="27"/>
          <w:szCs w:val="27"/>
          <w:lang w:eastAsia="nl-NL"/>
        </w:rPr>
        <w:t>Bij de groep </w:t>
      </w:r>
      <w:r w:rsidRPr="005E666C">
        <w:rPr>
          <w:rFonts w:eastAsia="Times New Roman"/>
          <w:i/>
          <w:iCs/>
          <w:color w:val="3B3E40"/>
          <w:sz w:val="27"/>
          <w:szCs w:val="27"/>
          <w:bdr w:val="none" w:sz="0" w:space="0" w:color="auto" w:frame="1"/>
          <w:lang w:eastAsia="nl-NL"/>
        </w:rPr>
        <w:t>Geestelijke gezondheidszorg (GGZ)</w:t>
      </w:r>
      <w:r w:rsidRPr="005E666C">
        <w:rPr>
          <w:rFonts w:eastAsia="Times New Roman"/>
          <w:color w:val="3B3E40"/>
          <w:sz w:val="27"/>
          <w:szCs w:val="27"/>
          <w:lang w:eastAsia="nl-NL"/>
        </w:rPr>
        <w:t> horen deze zorgaanbieders:</w:t>
      </w:r>
    </w:p>
    <w:p w:rsidR="005E666C" w:rsidRPr="005E666C" w:rsidRDefault="005E666C" w:rsidP="005E6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color w:val="3B3E40"/>
          <w:sz w:val="27"/>
          <w:szCs w:val="27"/>
          <w:lang w:eastAsia="nl-NL"/>
        </w:rPr>
        <w:t>Geestelijke gezondheidszorg (GGZ)</w:t>
      </w:r>
    </w:p>
    <w:p w:rsidR="005E666C" w:rsidRPr="005E666C" w:rsidRDefault="005E666C" w:rsidP="005E6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color w:val="3B3E40"/>
          <w:sz w:val="27"/>
          <w:szCs w:val="27"/>
          <w:lang w:eastAsia="nl-NL"/>
        </w:rPr>
        <w:t>Psychiatriepraktijk</w:t>
      </w:r>
    </w:p>
    <w:p w:rsidR="005E666C" w:rsidRPr="005E666C" w:rsidRDefault="005E666C" w:rsidP="005E6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color w:val="3B3E40"/>
          <w:sz w:val="27"/>
          <w:szCs w:val="27"/>
          <w:lang w:eastAsia="nl-NL"/>
        </w:rPr>
        <w:t>Psychologiepraktijk en psychotherapiepraktijk</w:t>
      </w:r>
    </w:p>
    <w:p w:rsidR="005E666C" w:rsidRPr="005E666C" w:rsidRDefault="005E666C" w:rsidP="005E66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color w:val="3B3E40"/>
          <w:sz w:val="27"/>
          <w:szCs w:val="27"/>
          <w:lang w:eastAsia="nl-NL"/>
        </w:rPr>
      </w:pPr>
      <w:r w:rsidRPr="005E666C">
        <w:rPr>
          <w:rFonts w:eastAsia="Times New Roman"/>
          <w:color w:val="3B3E40"/>
          <w:sz w:val="27"/>
          <w:szCs w:val="27"/>
          <w:lang w:eastAsia="nl-NL"/>
        </w:rPr>
        <w:t>PUK- of PAAZ-afdeling in een ziekenhuis</w:t>
      </w:r>
    </w:p>
    <w:p w:rsidR="00A54942" w:rsidRDefault="00A54942">
      <w:bookmarkStart w:id="0" w:name="_GoBack"/>
      <w:bookmarkEnd w:id="0"/>
    </w:p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6D90"/>
    <w:multiLevelType w:val="multilevel"/>
    <w:tmpl w:val="016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6C"/>
    <w:rsid w:val="005E666C"/>
    <w:rsid w:val="00A54942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3F93-130E-4580-818C-B6667AF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    Welke soorten zorgaanbieders horen bij de groep Geestelijke gezondheidszorg (GGZ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1</cp:revision>
  <dcterms:created xsi:type="dcterms:W3CDTF">2024-10-07T11:47:00Z</dcterms:created>
  <dcterms:modified xsi:type="dcterms:W3CDTF">2024-10-07T13:06:00Z</dcterms:modified>
</cp:coreProperties>
</file>